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C01" w:rsidRDefault="000E5C01" w:rsidP="00332B69">
      <w:pPr>
        <w:pStyle w:val="2"/>
        <w:shd w:val="clear" w:color="auto" w:fill="auto"/>
        <w:spacing w:before="0" w:after="0" w:line="270" w:lineRule="exact"/>
        <w:ind w:right="181" w:firstLine="0"/>
        <w:jc w:val="center"/>
      </w:pPr>
    </w:p>
    <w:p w:rsidR="00AD4723" w:rsidRDefault="00AD4723" w:rsidP="00332B69">
      <w:pPr>
        <w:pStyle w:val="2"/>
        <w:shd w:val="clear" w:color="auto" w:fill="auto"/>
        <w:spacing w:before="0" w:after="0" w:line="270" w:lineRule="exact"/>
        <w:ind w:right="181" w:firstLine="0"/>
        <w:jc w:val="center"/>
        <w:rPr>
          <w:sz w:val="24"/>
          <w:szCs w:val="24"/>
        </w:rPr>
      </w:pPr>
      <w:r>
        <w:t xml:space="preserve">Информационная карта </w:t>
      </w:r>
      <w:r w:rsidR="00332B69">
        <w:rPr>
          <w:sz w:val="24"/>
          <w:szCs w:val="24"/>
        </w:rPr>
        <w:t>интерактивного плаката по ци</w:t>
      </w:r>
      <w:r w:rsidR="00781EFE">
        <w:rPr>
          <w:sz w:val="24"/>
          <w:szCs w:val="24"/>
        </w:rPr>
        <w:t xml:space="preserve">тологии клетки для </w:t>
      </w:r>
      <w:proofErr w:type="gramStart"/>
      <w:r w:rsidR="00781EFE">
        <w:rPr>
          <w:sz w:val="24"/>
          <w:szCs w:val="24"/>
        </w:rPr>
        <w:t>обучающихся</w:t>
      </w:r>
      <w:proofErr w:type="gramEnd"/>
      <w:r w:rsidR="00781EFE">
        <w:rPr>
          <w:sz w:val="24"/>
          <w:szCs w:val="24"/>
        </w:rPr>
        <w:t xml:space="preserve"> </w:t>
      </w:r>
      <w:r w:rsidR="00332B69">
        <w:rPr>
          <w:sz w:val="24"/>
          <w:szCs w:val="24"/>
        </w:rPr>
        <w:t>8 класса</w:t>
      </w:r>
    </w:p>
    <w:p w:rsidR="00AD4723" w:rsidRPr="00781EFE" w:rsidRDefault="00332B69" w:rsidP="00781EFE">
      <w:pPr>
        <w:pStyle w:val="2"/>
        <w:shd w:val="clear" w:color="auto" w:fill="auto"/>
        <w:spacing w:before="0" w:after="0" w:line="270" w:lineRule="exact"/>
        <w:ind w:right="181" w:firstLine="0"/>
        <w:jc w:val="center"/>
        <w:rPr>
          <w:sz w:val="24"/>
          <w:szCs w:val="24"/>
        </w:rPr>
      </w:pPr>
      <w:r>
        <w:rPr>
          <w:sz w:val="24"/>
          <w:szCs w:val="24"/>
        </w:rPr>
        <w:t>«Строение животной клетки»</w:t>
      </w:r>
    </w:p>
    <w:tbl>
      <w:tblPr>
        <w:tblStyle w:val="a4"/>
        <w:tblW w:w="0" w:type="auto"/>
        <w:tblLook w:val="04A0"/>
      </w:tblPr>
      <w:tblGrid>
        <w:gridCol w:w="4785"/>
        <w:gridCol w:w="6380"/>
      </w:tblGrid>
      <w:tr w:rsidR="00781EFE" w:rsidTr="00781EFE">
        <w:tc>
          <w:tcPr>
            <w:tcW w:w="4785" w:type="dxa"/>
          </w:tcPr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  <w:r w:rsidRPr="00332B69">
              <w:rPr>
                <w:sz w:val="24"/>
                <w:szCs w:val="24"/>
              </w:rPr>
              <w:t>ФИО полностью всех авторов</w:t>
            </w:r>
          </w:p>
        </w:tc>
        <w:tc>
          <w:tcPr>
            <w:tcW w:w="6380" w:type="dxa"/>
          </w:tcPr>
          <w:p w:rsidR="00781EFE" w:rsidRPr="00332B69" w:rsidRDefault="00781EFE" w:rsidP="0078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B69">
              <w:rPr>
                <w:rFonts w:ascii="Times New Roman" w:hAnsi="Times New Roman" w:cs="Times New Roman"/>
                <w:sz w:val="24"/>
                <w:szCs w:val="24"/>
              </w:rPr>
              <w:t>Потешина Евгения Анатольевна</w:t>
            </w:r>
          </w:p>
        </w:tc>
      </w:tr>
      <w:tr w:rsidR="00781EFE" w:rsidTr="00781EFE">
        <w:tc>
          <w:tcPr>
            <w:tcW w:w="4785" w:type="dxa"/>
          </w:tcPr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  <w:r w:rsidRPr="00332B69">
              <w:rPr>
                <w:sz w:val="24"/>
                <w:szCs w:val="24"/>
              </w:rPr>
              <w:t>Регион</w:t>
            </w:r>
          </w:p>
        </w:tc>
        <w:tc>
          <w:tcPr>
            <w:tcW w:w="6380" w:type="dxa"/>
          </w:tcPr>
          <w:p w:rsidR="00781EFE" w:rsidRPr="00332B69" w:rsidRDefault="00781EFE" w:rsidP="0078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B69">
              <w:rPr>
                <w:rFonts w:ascii="Times New Roman" w:hAnsi="Times New Roman" w:cs="Times New Roman"/>
                <w:sz w:val="24"/>
                <w:szCs w:val="24"/>
              </w:rPr>
              <w:t>ЯНАО</w:t>
            </w:r>
          </w:p>
        </w:tc>
      </w:tr>
      <w:tr w:rsidR="00781EFE" w:rsidTr="00781EFE">
        <w:tc>
          <w:tcPr>
            <w:tcW w:w="4785" w:type="dxa"/>
          </w:tcPr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312" w:lineRule="exact"/>
              <w:ind w:firstLine="0"/>
              <w:rPr>
                <w:sz w:val="24"/>
                <w:szCs w:val="24"/>
              </w:rPr>
            </w:pPr>
            <w:r w:rsidRPr="00332B69">
              <w:rPr>
                <w:sz w:val="24"/>
                <w:szCs w:val="24"/>
              </w:rPr>
              <w:t>Название образовательного учреждения по уставу</w:t>
            </w:r>
          </w:p>
        </w:tc>
        <w:tc>
          <w:tcPr>
            <w:tcW w:w="6380" w:type="dxa"/>
          </w:tcPr>
          <w:p w:rsidR="00781EFE" w:rsidRPr="00332B69" w:rsidRDefault="00781EFE" w:rsidP="0078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B69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учреждение Школа с. Аксарка</w:t>
            </w:r>
          </w:p>
        </w:tc>
      </w:tr>
      <w:tr w:rsidR="00781EFE" w:rsidTr="00781EFE">
        <w:tc>
          <w:tcPr>
            <w:tcW w:w="4785" w:type="dxa"/>
          </w:tcPr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  <w:r w:rsidRPr="00332B69">
              <w:rPr>
                <w:sz w:val="24"/>
                <w:szCs w:val="24"/>
              </w:rPr>
              <w:t>Название работы</w:t>
            </w:r>
          </w:p>
        </w:tc>
        <w:tc>
          <w:tcPr>
            <w:tcW w:w="6380" w:type="dxa"/>
          </w:tcPr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right="181" w:firstLine="0"/>
              <w:jc w:val="left"/>
              <w:rPr>
                <w:sz w:val="24"/>
                <w:szCs w:val="24"/>
              </w:rPr>
            </w:pPr>
            <w:r w:rsidRPr="00332B69">
              <w:rPr>
                <w:sz w:val="24"/>
                <w:szCs w:val="24"/>
              </w:rPr>
              <w:t>Информационная карта интерактивного плаката по цит</w:t>
            </w:r>
            <w:r>
              <w:rPr>
                <w:sz w:val="24"/>
                <w:szCs w:val="24"/>
              </w:rPr>
              <w:t xml:space="preserve">ологии клетки для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Pr="00332B69">
              <w:rPr>
                <w:sz w:val="24"/>
                <w:szCs w:val="24"/>
              </w:rPr>
              <w:t>8 класса</w:t>
            </w:r>
            <w:r>
              <w:rPr>
                <w:sz w:val="24"/>
                <w:szCs w:val="24"/>
              </w:rPr>
              <w:t xml:space="preserve"> «Строение животной клетки»</w:t>
            </w:r>
          </w:p>
        </w:tc>
      </w:tr>
      <w:tr w:rsidR="00781EFE" w:rsidTr="00781EFE">
        <w:tc>
          <w:tcPr>
            <w:tcW w:w="4785" w:type="dxa"/>
          </w:tcPr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  <w:r w:rsidRPr="00332B69">
              <w:rPr>
                <w:sz w:val="24"/>
                <w:szCs w:val="24"/>
              </w:rPr>
              <w:t>Цель работы</w:t>
            </w:r>
          </w:p>
        </w:tc>
        <w:tc>
          <w:tcPr>
            <w:tcW w:w="6380" w:type="dxa"/>
          </w:tcPr>
          <w:p w:rsidR="00781EFE" w:rsidRPr="00332B69" w:rsidRDefault="00781EFE" w:rsidP="0078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B6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</w:t>
            </w:r>
            <w:proofErr w:type="spellStart"/>
            <w:proofErr w:type="gramStart"/>
            <w:r w:rsidRPr="00332B69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 w:rsidRPr="00332B6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</w:tr>
      <w:tr w:rsidR="00781EFE" w:rsidTr="00781EFE">
        <w:tc>
          <w:tcPr>
            <w:tcW w:w="4785" w:type="dxa"/>
          </w:tcPr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  <w:r w:rsidRPr="00332B69">
              <w:rPr>
                <w:sz w:val="24"/>
                <w:szCs w:val="24"/>
              </w:rPr>
              <w:t>Задачи работы</w:t>
            </w:r>
          </w:p>
        </w:tc>
        <w:tc>
          <w:tcPr>
            <w:tcW w:w="6380" w:type="dxa"/>
          </w:tcPr>
          <w:p w:rsidR="00781EFE" w:rsidRPr="00332B69" w:rsidRDefault="00781EFE" w:rsidP="0078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B69">
              <w:rPr>
                <w:rFonts w:ascii="Times New Roman" w:hAnsi="Times New Roman" w:cs="Times New Roman"/>
                <w:sz w:val="24"/>
                <w:szCs w:val="24"/>
              </w:rPr>
              <w:t>1- Повышение мотивации к обучению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интерактивные технологии</w:t>
            </w:r>
          </w:p>
          <w:p w:rsidR="00781EFE" w:rsidRPr="00332B69" w:rsidRDefault="00781EFE" w:rsidP="0078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2-Получение новых знаний</w:t>
            </w:r>
          </w:p>
          <w:p w:rsidR="00781EFE" w:rsidRPr="00332B69" w:rsidRDefault="00781EFE" w:rsidP="0078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B69">
              <w:rPr>
                <w:rFonts w:ascii="Times New Roman" w:hAnsi="Times New Roman" w:cs="Times New Roman"/>
                <w:sz w:val="24"/>
                <w:szCs w:val="24"/>
              </w:rPr>
              <w:t>3-Развитие самоорганизации и самоконтроля</w:t>
            </w:r>
          </w:p>
        </w:tc>
      </w:tr>
      <w:tr w:rsidR="00781EFE" w:rsidTr="00781EFE">
        <w:tc>
          <w:tcPr>
            <w:tcW w:w="4785" w:type="dxa"/>
          </w:tcPr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  <w:r w:rsidRPr="00332B69">
              <w:rPr>
                <w:sz w:val="24"/>
                <w:szCs w:val="24"/>
              </w:rPr>
              <w:t>Педагогические условия</w:t>
            </w:r>
          </w:p>
        </w:tc>
        <w:tc>
          <w:tcPr>
            <w:tcW w:w="6380" w:type="dxa"/>
          </w:tcPr>
          <w:p w:rsidR="00781EFE" w:rsidRPr="00332B69" w:rsidRDefault="00781EFE" w:rsidP="0078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условия у</w:t>
            </w:r>
            <w:r w:rsidRPr="00332B69">
              <w:rPr>
                <w:rFonts w:ascii="Times New Roman" w:hAnsi="Times New Roman" w:cs="Times New Roman"/>
                <w:sz w:val="24"/>
                <w:szCs w:val="24"/>
              </w:rPr>
              <w:t>чтены при разработке ИП</w:t>
            </w:r>
          </w:p>
        </w:tc>
      </w:tr>
      <w:tr w:rsidR="00781EFE" w:rsidTr="00781EFE">
        <w:tc>
          <w:tcPr>
            <w:tcW w:w="4785" w:type="dxa"/>
          </w:tcPr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  <w:r w:rsidRPr="00332B69">
              <w:rPr>
                <w:sz w:val="24"/>
                <w:szCs w:val="24"/>
              </w:rPr>
              <w:t>Классы</w:t>
            </w:r>
          </w:p>
        </w:tc>
        <w:tc>
          <w:tcPr>
            <w:tcW w:w="6380" w:type="dxa"/>
          </w:tcPr>
          <w:p w:rsidR="00781EFE" w:rsidRPr="00332B69" w:rsidRDefault="00781EFE" w:rsidP="0078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B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81EFE" w:rsidTr="00781EFE">
        <w:tc>
          <w:tcPr>
            <w:tcW w:w="4785" w:type="dxa"/>
          </w:tcPr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  <w:r w:rsidRPr="00332B69">
              <w:rPr>
                <w:sz w:val="24"/>
                <w:szCs w:val="24"/>
              </w:rPr>
              <w:t>Апробация</w:t>
            </w:r>
          </w:p>
        </w:tc>
        <w:tc>
          <w:tcPr>
            <w:tcW w:w="6380" w:type="dxa"/>
          </w:tcPr>
          <w:p w:rsidR="00781EFE" w:rsidRPr="00332B69" w:rsidRDefault="00781EFE" w:rsidP="0078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B69">
              <w:rPr>
                <w:rFonts w:ascii="Times New Roman" w:hAnsi="Times New Roman" w:cs="Times New Roman"/>
                <w:sz w:val="24"/>
                <w:szCs w:val="24"/>
              </w:rPr>
              <w:t xml:space="preserve">Апробация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успешно </w:t>
            </w:r>
            <w:r w:rsidRPr="00332B6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2B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B69">
              <w:rPr>
                <w:rFonts w:ascii="Times New Roman" w:hAnsi="Times New Roman" w:cs="Times New Roman"/>
                <w:sz w:val="24"/>
                <w:szCs w:val="24"/>
              </w:rPr>
              <w:t xml:space="preserve">  8  классов</w:t>
            </w:r>
          </w:p>
        </w:tc>
      </w:tr>
      <w:tr w:rsidR="00781EFE" w:rsidTr="00781EFE">
        <w:tc>
          <w:tcPr>
            <w:tcW w:w="4785" w:type="dxa"/>
          </w:tcPr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  <w:r w:rsidRPr="00332B69">
              <w:rPr>
                <w:sz w:val="24"/>
                <w:szCs w:val="24"/>
              </w:rPr>
              <w:t>Краткое содержание</w:t>
            </w:r>
          </w:p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</w:p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</w:p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</w:p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</w:p>
          <w:p w:rsidR="00781EFE" w:rsidRPr="00332B69" w:rsidRDefault="00781EFE" w:rsidP="00781EFE">
            <w:pPr>
              <w:pStyle w:val="2"/>
              <w:shd w:val="clear" w:color="auto" w:fill="auto"/>
              <w:spacing w:before="0" w:after="0" w:line="27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6380" w:type="dxa"/>
          </w:tcPr>
          <w:p w:rsidR="00781EFE" w:rsidRPr="00002EAB" w:rsidRDefault="00781EFE" w:rsidP="000E5C01">
            <w:pPr>
              <w:spacing w:line="36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Интерактивный 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плакат</w:t>
            </w:r>
            <w:r w:rsidRPr="00002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2EAB">
              <w:rPr>
                <w:rFonts w:ascii="Times New Roman" w:hAnsi="Times New Roman" w:cs="Times New Roman"/>
                <w:sz w:val="24"/>
                <w:szCs w:val="24"/>
              </w:rPr>
              <w:t xml:space="preserve">«Строение животной клетки» 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2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является </w:t>
            </w:r>
            <w:r w:rsidRPr="00002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современным многофункциональным средством обучения и пред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2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ставляет широкие возможности для организации учебного процесса. Плакат содержит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дидактическую 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единицу графико-текстовой информации, которая позволит раскрыть </w:t>
            </w:r>
            <w:r w:rsidRPr="00002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ученику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суть темы изучаемого раздела. </w:t>
            </w:r>
            <w:r w:rsidRPr="00002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сновная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02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качества знаний учащихся не только за счет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размещения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информационных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данных,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и за счет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повышения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интерактивности, 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наглядности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эфф</w:t>
            </w:r>
            <w:r w:rsidRPr="00002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ективности процесса обучения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развитии самоорганизации и самоконтроля</w:t>
            </w:r>
            <w:r w:rsidRPr="00002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Интерактив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плакат не имеет определенных</w:t>
            </w:r>
            <w:r w:rsidRPr="00002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ограничений</w:t>
            </w:r>
            <w:r w:rsidRPr="00AD4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способам и глубине представления данных. </w:t>
            </w:r>
            <w:r w:rsidRPr="00002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 своего рода укрупнённая дидактическая единица, инструмент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02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где обеспечивается многоуровневая работа с определённым объёмом информации на всех этапах: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этапе мотивации, </w:t>
            </w:r>
            <w:r w:rsidRPr="00002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первичной передачи,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переработки и  усвоения  информации</w:t>
            </w:r>
            <w:r w:rsidR="000E5C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Пособие</w:t>
            </w:r>
            <w:r w:rsidRPr="00002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</w:t>
            </w:r>
            <w:r w:rsidRPr="00002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многофункциональное, обеспечивает</w:t>
            </w:r>
            <w:r w:rsidRPr="00002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как изучение нового материала, так и закрепление, обратную связь и контроль</w:t>
            </w:r>
            <w:r w:rsidR="000E5C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над </w:t>
            </w:r>
            <w:r w:rsidRPr="00002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качеством усвоения полученной информации.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работе с пособием</w:t>
            </w:r>
            <w:r w:rsidRPr="00002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учитыва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индивидуальный темп обучения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способности школьников.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адания</w:t>
            </w:r>
            <w:r w:rsidRPr="00002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имеют 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фференцированны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характер.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разработке учитывались возрастные особенности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навыки работы с современными девайсами.</w:t>
            </w:r>
          </w:p>
          <w:p w:rsidR="00781EFE" w:rsidRPr="00332B69" w:rsidRDefault="00781EFE" w:rsidP="00781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4F2A" w:rsidRDefault="000E5C01"/>
    <w:sectPr w:rsidR="00954F2A" w:rsidSect="00781EFE"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E3383"/>
    <w:multiLevelType w:val="multilevel"/>
    <w:tmpl w:val="D6889E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803329"/>
    <w:multiLevelType w:val="hybridMultilevel"/>
    <w:tmpl w:val="A5DA1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62008"/>
    <w:multiLevelType w:val="hybridMultilevel"/>
    <w:tmpl w:val="CE40FAD0"/>
    <w:lvl w:ilvl="0" w:tplc="906E4A1E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7" w:hanging="360"/>
      </w:pPr>
    </w:lvl>
    <w:lvl w:ilvl="2" w:tplc="0419001B" w:tentative="1">
      <w:start w:val="1"/>
      <w:numFmt w:val="lowerRoman"/>
      <w:lvlText w:val="%3."/>
      <w:lvlJc w:val="right"/>
      <w:pPr>
        <w:ind w:left="1997" w:hanging="180"/>
      </w:pPr>
    </w:lvl>
    <w:lvl w:ilvl="3" w:tplc="0419000F" w:tentative="1">
      <w:start w:val="1"/>
      <w:numFmt w:val="decimal"/>
      <w:lvlText w:val="%4."/>
      <w:lvlJc w:val="left"/>
      <w:pPr>
        <w:ind w:left="2717" w:hanging="360"/>
      </w:pPr>
    </w:lvl>
    <w:lvl w:ilvl="4" w:tplc="04190019" w:tentative="1">
      <w:start w:val="1"/>
      <w:numFmt w:val="lowerLetter"/>
      <w:lvlText w:val="%5."/>
      <w:lvlJc w:val="left"/>
      <w:pPr>
        <w:ind w:left="3437" w:hanging="360"/>
      </w:pPr>
    </w:lvl>
    <w:lvl w:ilvl="5" w:tplc="0419001B" w:tentative="1">
      <w:start w:val="1"/>
      <w:numFmt w:val="lowerRoman"/>
      <w:lvlText w:val="%6."/>
      <w:lvlJc w:val="right"/>
      <w:pPr>
        <w:ind w:left="4157" w:hanging="180"/>
      </w:pPr>
    </w:lvl>
    <w:lvl w:ilvl="6" w:tplc="0419000F" w:tentative="1">
      <w:start w:val="1"/>
      <w:numFmt w:val="decimal"/>
      <w:lvlText w:val="%7."/>
      <w:lvlJc w:val="left"/>
      <w:pPr>
        <w:ind w:left="4877" w:hanging="360"/>
      </w:pPr>
    </w:lvl>
    <w:lvl w:ilvl="7" w:tplc="04190019" w:tentative="1">
      <w:start w:val="1"/>
      <w:numFmt w:val="lowerLetter"/>
      <w:lvlText w:val="%8."/>
      <w:lvlJc w:val="left"/>
      <w:pPr>
        <w:ind w:left="5597" w:hanging="360"/>
      </w:pPr>
    </w:lvl>
    <w:lvl w:ilvl="8" w:tplc="041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3">
    <w:nsid w:val="32B87082"/>
    <w:multiLevelType w:val="hybridMultilevel"/>
    <w:tmpl w:val="A39AB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284B62"/>
    <w:multiLevelType w:val="hybridMultilevel"/>
    <w:tmpl w:val="2B828320"/>
    <w:lvl w:ilvl="0" w:tplc="B73E3F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723"/>
    <w:rsid w:val="00002EAB"/>
    <w:rsid w:val="000E5C01"/>
    <w:rsid w:val="002148AC"/>
    <w:rsid w:val="00332B69"/>
    <w:rsid w:val="00450C8E"/>
    <w:rsid w:val="006A1466"/>
    <w:rsid w:val="00781EFE"/>
    <w:rsid w:val="00A10656"/>
    <w:rsid w:val="00AA7B2D"/>
    <w:rsid w:val="00AD4723"/>
    <w:rsid w:val="00DE7151"/>
    <w:rsid w:val="00E225FC"/>
    <w:rsid w:val="00F42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AD472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rsid w:val="00AD4723"/>
    <w:pPr>
      <w:widowControl w:val="0"/>
      <w:shd w:val="clear" w:color="auto" w:fill="FFFFFF"/>
      <w:spacing w:before="360" w:after="240" w:line="317" w:lineRule="exact"/>
      <w:ind w:hanging="1940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60">
    <w:name w:val="Основной текст (6)"/>
    <w:basedOn w:val="a"/>
    <w:link w:val="6"/>
    <w:rsid w:val="00AD4723"/>
    <w:pPr>
      <w:widowControl w:val="0"/>
      <w:shd w:val="clear" w:color="auto" w:fill="FFFFFF"/>
      <w:spacing w:after="0" w:line="461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3">
    <w:name w:val="List Paragraph"/>
    <w:basedOn w:val="a"/>
    <w:uiPriority w:val="34"/>
    <w:qFormat/>
    <w:rsid w:val="00AD4723"/>
    <w:pPr>
      <w:ind w:left="720"/>
      <w:contextualSpacing/>
    </w:pPr>
  </w:style>
  <w:style w:type="table" w:styleId="a4">
    <w:name w:val="Table Grid"/>
    <w:basedOn w:val="a1"/>
    <w:uiPriority w:val="59"/>
    <w:rsid w:val="00781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AD472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rsid w:val="00AD4723"/>
    <w:pPr>
      <w:widowControl w:val="0"/>
      <w:shd w:val="clear" w:color="auto" w:fill="FFFFFF"/>
      <w:spacing w:before="360" w:after="240" w:line="317" w:lineRule="exact"/>
      <w:ind w:hanging="1940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60">
    <w:name w:val="Основной текст (6)"/>
    <w:basedOn w:val="a"/>
    <w:link w:val="6"/>
    <w:rsid w:val="00AD4723"/>
    <w:pPr>
      <w:widowControl w:val="0"/>
      <w:shd w:val="clear" w:color="auto" w:fill="FFFFFF"/>
      <w:spacing w:after="0" w:line="461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3">
    <w:name w:val="List Paragraph"/>
    <w:basedOn w:val="a"/>
    <w:uiPriority w:val="34"/>
    <w:qFormat/>
    <w:rsid w:val="00AD47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4544B-A36E-45F2-A8DF-03199A48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9</cp:revision>
  <cp:lastPrinted>2019-12-09T11:26:00Z</cp:lastPrinted>
  <dcterms:created xsi:type="dcterms:W3CDTF">2019-12-09T12:15:00Z</dcterms:created>
  <dcterms:modified xsi:type="dcterms:W3CDTF">2019-12-09T13:56:00Z</dcterms:modified>
</cp:coreProperties>
</file>